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"Paul Dimo"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w:t>
      </w:r>
      <w:r w:rsidDel="00000000" w:rsidR="00000000" w:rsidRPr="00000000">
        <w:rPr>
          <w:rFonts w:ascii="Calibri" w:cs="Calibri" w:eastAsia="Calibri" w:hAnsi="Calibri"/>
          <w:color w:val="262626"/>
          <w:sz w:val="22"/>
          <w:szCs w:val="22"/>
          <w:rtl w:val="0"/>
        </w:rPr>
        <w:t xml:space="preserve"> </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hmMD+Mh0lsSquRA51O97rMn0g==">CgMxLjA4AHIhMU9VdmlIZndiODRhQXBvMzBrSTlmeEZFN0c4YnE1Zk5H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