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"Tudor Vladimirescu", comuna Tudor Vladimirescu</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nW4PaPe6FcixVPWLojbOPpYeg==">CgMxLjA4AHIhMTlmdkV4Q3ZjRXJ5bDV3b1Q0am5jMl9vQTlUSm9vTnJr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