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"Ene Patriciu", comuna Smulți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Hosvfo3/TOPe9NidKllKaAABhA==">CgMxLjA4AHIhMVdmYlpWU0FrTlhzN1pvakZQUmEwdWhfNThWQXNQeDVo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