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GIMNAZIAL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Școala Gimnazială Nr. 33 Galați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3">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4">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6">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7">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8">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9">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A">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gimnazial elaborată în baza fișei–cadru a postului aprobată prin OMEC nr. 4155/2026</w:t>
    </w: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YrlggR4+7PgXq72tfIrSSbp6yJg==">CgMxLjA4AHIhMWZfNjZJaVdoX1VVdDVLUG00cEFxWTNLOG1sYWdQaUw2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