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"Ștefan Istrate", comuna Fârțănești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XjqSgaRbgCNgz9Gjxw8HgHdnUQ==">CgMxLjA4AHIhMU85ZlBITWZKdVpaYUZqWWUxY0pXdXloazdxOFdpRkot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